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48CA" w:rsidR="00B83963" w:rsidP="00B83963" w:rsidRDefault="00B83963" w14:paraId="6cbe161" w14:textId="6cbe161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Pr="00B948CA" w:rsidR="00B9345F" w:rsidRDefault="005E6D18">
      <w:pPr>
        <w:pStyle w:val="Naslov4"/>
        <w:ind w:left="0" w:firstLine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Pr="00B948CA" w:rsidR="00C12CD9">
        <w:rPr>
          <w:b w:val="false"/>
          <w:i w:val="false"/>
        </w:rPr>
        <w:t>Sp</w:t>
      </w:r>
      <w:r w:rsidRPr="00B948CA" w:rsidR="00B9345F">
        <w:rPr>
          <w:b w:val="false"/>
          <w:i w:val="false"/>
        </w:rPr>
        <w:t>-</w:t>
      </w:r>
      <w:r w:rsidR="007F790B">
        <w:rPr>
          <w:b w:val="false"/>
          <w:i w:val="false"/>
        </w:rPr>
        <w:t>12342/19-</w:t>
      </w:r>
      <w:r w:rsidR="00BB2698">
        <w:rPr>
          <w:b w:val="false"/>
          <w:i w:val="false"/>
        </w:rPr>
        <w:t>25</w:t>
      </w:r>
    </w:p>
    <w:p w:rsidRPr="00B948CA" w:rsidR="00B9345F" w:rsidRDefault="00B9345F">
      <w:pPr>
        <w:rPr>
          <w:lang w:val="hr-HR"/>
        </w:rPr>
      </w:pPr>
    </w:p>
    <w:p w:rsidR="00B9345F" w:rsidRDefault="00B9345F">
      <w:pPr>
        <w:rPr>
          <w:lang w:val="hr-HR"/>
        </w:rPr>
      </w:pPr>
    </w:p>
    <w:p w:rsidRPr="00B948CA" w:rsidR="009659CD" w:rsidRDefault="009659CD">
      <w:pPr>
        <w:rPr>
          <w:lang w:val="hr-HR"/>
        </w:rPr>
      </w:pPr>
    </w:p>
    <w:p w:rsidRPr="00B948CA" w:rsidR="00C6737F" w:rsidP="00C6737F" w:rsidRDefault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Pr="00B948CA" w:rsidR="00C6737F" w:rsidRDefault="00C6737F">
      <w:pPr>
        <w:pStyle w:val="Naslov2"/>
        <w:rPr>
          <w:b w:val="false"/>
          <w:sz w:val="24"/>
        </w:rPr>
      </w:pPr>
    </w:p>
    <w:p w:rsidRPr="00B948CA" w:rsidR="00B9345F" w:rsidRDefault="00D95883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="00B9345F" w:rsidRDefault="00B9345F">
      <w:pPr>
        <w:rPr>
          <w:lang w:val="hr-HR"/>
        </w:rPr>
      </w:pPr>
    </w:p>
    <w:p w:rsidRPr="00B948CA" w:rsidR="009659CD" w:rsidRDefault="009659CD">
      <w:pPr>
        <w:rPr>
          <w:lang w:val="hr-HR"/>
        </w:rPr>
      </w:pPr>
    </w:p>
    <w:p w:rsidRPr="009B1113" w:rsidR="008C0D81" w:rsidP="008C0D81" w:rsidRDefault="008C0D81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277DCE">
        <w:t xml:space="preserve"> </w:t>
      </w:r>
      <w:r w:rsidR="007F790B">
        <w:t>Alija Mulalić, Zagreb, Žitnjak, Martinci 11, OIB: 09904026584</w:t>
      </w:r>
      <w:r>
        <w:t xml:space="preserve">, </w:t>
      </w:r>
      <w:r w:rsidR="007F790B">
        <w:t>15. siječnja 2020.</w:t>
      </w:r>
      <w:r w:rsidRPr="009B1113">
        <w:t xml:space="preserve"> </w:t>
      </w:r>
    </w:p>
    <w:p w:rsidR="009659CD" w:rsidP="00B83963" w:rsidRDefault="009659CD">
      <w:pPr>
        <w:rPr>
          <w:lang w:val="hr-HR"/>
        </w:rPr>
      </w:pPr>
    </w:p>
    <w:p w:rsidR="008C0D81" w:rsidP="008C0D81" w:rsidRDefault="00D95883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Pr="00B948CA" w:rsidR="002F631D" w:rsidP="00B83963" w:rsidRDefault="002F631D">
      <w:pPr>
        <w:rPr>
          <w:lang w:val="hr-HR"/>
        </w:rPr>
      </w:pPr>
    </w:p>
    <w:p w:rsidRPr="00B948CA" w:rsidR="00B948CA" w:rsidP="00B948CA" w:rsidRDefault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7F790B">
        <w:rPr>
          <w:lang w:val="hr-HR"/>
        </w:rPr>
        <w:t>Odbacuje se prijedlog potrošača Alije Mulalić</w:t>
      </w:r>
      <w:r w:rsidR="00D95883">
        <w:rPr>
          <w:lang w:val="hr-HR"/>
        </w:rPr>
        <w:t xml:space="preserve"> iz Zagreba</w:t>
      </w:r>
      <w:r w:rsidR="007F790B">
        <w:rPr>
          <w:lang w:val="hr-HR"/>
        </w:rPr>
        <w:t xml:space="preserve"> za otvaranje stečaja potrošača</w:t>
      </w:r>
      <w:r w:rsidR="00D95883">
        <w:rPr>
          <w:lang w:val="hr-HR"/>
        </w:rPr>
        <w:t>.</w:t>
      </w:r>
    </w:p>
    <w:p w:rsidRPr="00B948CA" w:rsidR="00B948CA" w:rsidP="00B948CA" w:rsidRDefault="00B948CA">
      <w:pPr>
        <w:jc w:val="both"/>
        <w:rPr>
          <w:lang w:val="hr-HR"/>
        </w:rPr>
      </w:pPr>
    </w:p>
    <w:p w:rsidR="00B948CA" w:rsidRDefault="008C0D81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="008C0D81" w:rsidRDefault="008C0D81">
      <w:pPr>
        <w:jc w:val="center"/>
        <w:rPr>
          <w:lang w:val="hr-HR"/>
        </w:rPr>
      </w:pPr>
    </w:p>
    <w:p w:rsidR="00D95883" w:rsidP="008C0D81" w:rsidRDefault="008C0D81">
      <w:pPr>
        <w:jc w:val="both"/>
        <w:rPr>
          <w:lang w:val="hr-HR"/>
        </w:rPr>
      </w:pPr>
      <w:r>
        <w:rPr>
          <w:lang w:val="hr-HR"/>
        </w:rPr>
        <w:tab/>
      </w:r>
      <w:r w:rsidR="007F790B">
        <w:rPr>
          <w:lang w:val="hr-HR"/>
        </w:rPr>
        <w:t>24. listopada 2019</w:t>
      </w:r>
      <w:r w:rsidR="00BB5EF2">
        <w:rPr>
          <w:lang w:val="hr-HR"/>
        </w:rPr>
        <w:t xml:space="preserve">. </w:t>
      </w:r>
      <w:r w:rsidR="00D95883">
        <w:rPr>
          <w:lang w:val="hr-HR"/>
        </w:rPr>
        <w:t xml:space="preserve">zaprimljen je kod ovoga suda prijedlog </w:t>
      </w:r>
      <w:r w:rsidR="007F790B">
        <w:rPr>
          <w:lang w:val="hr-HR"/>
        </w:rPr>
        <w:t>potrošača iz izreke za otvaranjem postupka stečaja potrošača.</w:t>
      </w:r>
    </w:p>
    <w:p w:rsidR="00D95883" w:rsidP="008C0D81" w:rsidRDefault="0056043F">
      <w:pPr>
        <w:jc w:val="both"/>
        <w:rPr>
          <w:lang w:val="hr-HR"/>
        </w:rPr>
      </w:pPr>
      <w:r>
        <w:rPr>
          <w:lang w:val="hr-HR"/>
        </w:rPr>
        <w:tab/>
      </w:r>
      <w:r w:rsidR="007F790B">
        <w:rPr>
          <w:lang w:val="hr-HR"/>
        </w:rPr>
        <w:t>Dostavljen je prijedlog uz podatke o primanjima potrošača, no nije dostavljen plan ispunjenja i popis imovine</w:t>
      </w:r>
      <w:r w:rsidR="00D95883">
        <w:rPr>
          <w:lang w:val="hr-HR"/>
        </w:rPr>
        <w:t>.</w:t>
      </w:r>
    </w:p>
    <w:p w:rsidR="00D91585" w:rsidP="007F790B" w:rsidRDefault="007F790B">
      <w:pPr>
        <w:jc w:val="both"/>
        <w:rPr>
          <w:lang w:val="hr-HR"/>
        </w:rPr>
      </w:pPr>
      <w:r>
        <w:rPr>
          <w:lang w:val="hr-HR"/>
        </w:rPr>
        <w:tab/>
        <w:t xml:space="preserve">Odredba članka 44. st. 3. </w:t>
      </w:r>
      <w:r w:rsidR="00D95883">
        <w:rPr>
          <w:lang w:val="hr-HR"/>
        </w:rPr>
        <w:t>Zakona o stečaju potrošač</w:t>
      </w:r>
      <w:r w:rsidR="0056043F">
        <w:rPr>
          <w:lang w:val="hr-HR"/>
        </w:rPr>
        <w:t>a ( Narodne novine br: 100/15</w:t>
      </w:r>
      <w:r>
        <w:rPr>
          <w:lang w:val="hr-HR"/>
        </w:rPr>
        <w:t xml:space="preserve"> i 67/18; dalje ZSP</w:t>
      </w:r>
      <w:r w:rsidR="0056043F">
        <w:rPr>
          <w:lang w:val="hr-HR"/>
        </w:rPr>
        <w:t xml:space="preserve"> ) </w:t>
      </w:r>
      <w:r>
        <w:rPr>
          <w:lang w:val="hr-HR"/>
        </w:rPr>
        <w:t>propisuje da je potrošač uz prijedlog za otvaranje stečaja potrošača dužan priložiti popis imovine i obveza i plan ispunjenja obveza na propisanom obrascu.</w:t>
      </w:r>
    </w:p>
    <w:p w:rsidR="007F790B" w:rsidP="007F790B" w:rsidRDefault="007F790B">
      <w:pPr>
        <w:jc w:val="both"/>
        <w:rPr>
          <w:lang w:val="hr-HR"/>
        </w:rPr>
      </w:pPr>
      <w:r>
        <w:rPr>
          <w:lang w:val="hr-HR"/>
        </w:rPr>
        <w:tab/>
        <w:t>Odredbom članka 44. st. 4. ZSP propisano je da će sud prijedlog odbaciti ako potrošač uz prijedlog ne podnese isprave iz čl. 44. st. 3. ZSP.</w:t>
      </w:r>
    </w:p>
    <w:p w:rsidR="00A004A8" w:rsidP="007F790B" w:rsidRDefault="00BC7931">
      <w:pPr>
        <w:jc w:val="both"/>
        <w:rPr>
          <w:lang w:val="hr-HR"/>
        </w:rPr>
      </w:pPr>
      <w:r>
        <w:rPr>
          <w:lang w:val="hr-HR"/>
        </w:rPr>
        <w:tab/>
      </w:r>
      <w:r w:rsidR="007F790B">
        <w:rPr>
          <w:lang w:val="hr-HR"/>
        </w:rPr>
        <w:t>Slijedom navedenog, primjenom odredbe čl. 44. st. 3. i 4. ZSP odlučeno je kao u izreci.</w:t>
      </w:r>
    </w:p>
    <w:p w:rsidR="00A004A8" w:rsidP="008C0D81" w:rsidRDefault="00277DCE">
      <w:pPr>
        <w:jc w:val="both"/>
        <w:rPr>
          <w:lang w:val="hr-HR"/>
        </w:rPr>
      </w:pPr>
      <w:r>
        <w:rPr>
          <w:lang w:val="hr-HR"/>
        </w:rPr>
        <w:tab/>
      </w:r>
      <w:r w:rsidR="00444505">
        <w:rPr>
          <w:lang w:val="hr-HR"/>
        </w:rPr>
        <w:t xml:space="preserve"> </w:t>
      </w:r>
    </w:p>
    <w:p w:rsidRPr="00B948CA" w:rsidR="008C0D81" w:rsidRDefault="008C0D81">
      <w:pPr>
        <w:jc w:val="center"/>
        <w:rPr>
          <w:lang w:val="hr-HR"/>
        </w:rPr>
      </w:pPr>
    </w:p>
    <w:p w:rsidRPr="00B948CA" w:rsidR="00A004A8" w:rsidP="0056043F" w:rsidRDefault="007F790B">
      <w:pPr>
        <w:jc w:val="center"/>
        <w:rPr>
          <w:lang w:val="hr-HR"/>
        </w:rPr>
      </w:pPr>
      <w:r>
        <w:rPr>
          <w:lang w:val="hr-HR"/>
        </w:rPr>
        <w:t>U Zagrebu, 15. siječnja 2020.</w:t>
      </w:r>
    </w:p>
    <w:p w:rsidRPr="00B948CA" w:rsidR="00B9345F" w:rsidRDefault="008456A1">
      <w:pPr>
        <w:ind w:left="5760" w:firstLine="72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Pr="00B948CA" w:rsidR="009B1113">
        <w:rPr>
          <w:lang w:val="hr-HR"/>
        </w:rPr>
        <w:t>a</w:t>
      </w:r>
      <w:r w:rsidR="00BB5EF2">
        <w:rPr>
          <w:lang w:val="hr-HR"/>
        </w:rPr>
        <w:t>c</w:t>
      </w:r>
      <w:r w:rsidRPr="00B948CA" w:rsidR="00B9345F">
        <w:rPr>
          <w:lang w:val="hr-HR"/>
        </w:rPr>
        <w:t>:</w:t>
      </w:r>
    </w:p>
    <w:p w:rsidR="00B9345F" w:rsidRDefault="00BB5EF2">
      <w:pPr>
        <w:ind w:left="5760" w:right="-51" w:firstLine="720"/>
        <w:rPr>
          <w:lang w:val="hr-HR"/>
        </w:rPr>
      </w:pPr>
      <w:r>
        <w:rPr>
          <w:lang w:val="hr-HR"/>
        </w:rPr>
        <w:t>Vladimir Dimanovski</w:t>
      </w:r>
      <w:r w:rsidR="00444505">
        <w:rPr>
          <w:lang w:val="hr-HR"/>
        </w:rPr>
        <w:t>,v.r.</w:t>
      </w:r>
    </w:p>
    <w:p w:rsidRPr="00B948CA" w:rsidR="00A004A8" w:rsidRDefault="00A004A8">
      <w:pPr>
        <w:ind w:left="5760" w:right="-51" w:firstLine="720"/>
        <w:rPr>
          <w:lang w:val="hr-HR"/>
        </w:rPr>
      </w:pPr>
    </w:p>
    <w:p w:rsidRPr="00B948CA" w:rsidR="002E485F" w:rsidP="0056043F" w:rsidRDefault="002E485F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="00BC7931" w:rsidP="0056043F" w:rsidRDefault="0056043F">
      <w:pPr>
        <w:tabs>
          <w:tab w:val="left" w:pos="6498"/>
          <w:tab w:val="right" w:pos="9639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 xml:space="preserve">Protiv  ovog  rješenja  dozvoljena  je  žalba.  Žalba  se  podnosi  putem  ovog  suda,  nadležnom </w:t>
      </w:r>
    </w:p>
    <w:p w:rsidRPr="0056043F" w:rsidR="0056043F" w:rsidP="0056043F" w:rsidRDefault="0056043F">
      <w:pPr>
        <w:tabs>
          <w:tab w:val="left" w:pos="6498"/>
          <w:tab w:val="right" w:pos="9639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 xml:space="preserve">Županijskom sudu, </w:t>
      </w:r>
      <w:r w:rsidR="007F790B">
        <w:rPr>
          <w:szCs w:val="24"/>
          <w:lang w:eastAsia="en-US"/>
        </w:rPr>
        <w:t>pisanim putem</w:t>
      </w:r>
      <w:r w:rsidRPr="0056043F">
        <w:rPr>
          <w:szCs w:val="24"/>
          <w:lang w:eastAsia="en-US"/>
        </w:rPr>
        <w:t xml:space="preserve"> u tri primjerka, u roku </w:t>
      </w:r>
      <w:r w:rsidR="007F790B">
        <w:rPr>
          <w:szCs w:val="24"/>
          <w:lang w:eastAsia="en-US"/>
        </w:rPr>
        <w:t>15</w:t>
      </w:r>
      <w:r w:rsidRPr="0056043F">
        <w:rPr>
          <w:szCs w:val="24"/>
          <w:lang w:eastAsia="en-US"/>
        </w:rPr>
        <w:t xml:space="preserve"> dana od dana </w:t>
      </w:r>
      <w:r w:rsidR="007F790B">
        <w:rPr>
          <w:szCs w:val="24"/>
          <w:lang w:eastAsia="en-US"/>
        </w:rPr>
        <w:t>isticanja</w:t>
      </w:r>
      <w:r w:rsidRPr="0056043F">
        <w:rPr>
          <w:szCs w:val="24"/>
          <w:lang w:eastAsia="en-US"/>
        </w:rPr>
        <w:t xml:space="preserve"> ovog rješenja</w:t>
      </w:r>
      <w:r w:rsidR="007F790B">
        <w:rPr>
          <w:szCs w:val="24"/>
          <w:lang w:eastAsia="en-US"/>
        </w:rPr>
        <w:t xml:space="preserve"> na e-oglasnoj ploči suda</w:t>
      </w:r>
      <w:r w:rsidRPr="0056043F">
        <w:rPr>
          <w:szCs w:val="24"/>
          <w:lang w:eastAsia="en-US"/>
        </w:rPr>
        <w:t>.</w:t>
      </w:r>
    </w:p>
    <w:p w:rsidRPr="00B948CA" w:rsidR="002E485F" w:rsidP="002E485F" w:rsidRDefault="0056043F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Pr="00B948CA" w:rsidR="00B9345F" w:rsidRDefault="00B9345F">
      <w:pPr>
        <w:rPr>
          <w:lang w:val="hr-HR"/>
        </w:rPr>
      </w:pPr>
    </w:p>
    <w:p w:rsidRPr="00B948CA" w:rsidR="00B9345F" w:rsidRDefault="00B9345F">
      <w:pPr>
        <w:rPr>
          <w:lang w:val="hr-HR"/>
        </w:rPr>
      </w:pPr>
      <w:r w:rsidRPr="00B948CA">
        <w:rPr>
          <w:lang w:val="hr-HR"/>
        </w:rPr>
        <w:t>DNA:</w:t>
      </w:r>
    </w:p>
    <w:p w:rsidRPr="00B948CA" w:rsidR="00691035" w:rsidP="00BB7A2D" w:rsidRDefault="00C12CD9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Pr="00B948CA" w:rsidR="008A507D">
        <w:rPr>
          <w:lang w:val="hr-HR"/>
        </w:rPr>
        <w:t>oglasna ploča</w:t>
      </w:r>
    </w:p>
    <w:p w:rsidR="00BB7A2D" w:rsidP="00BB7A2D" w:rsidRDefault="00BB7A2D">
      <w:pPr>
        <w:rPr>
          <w:lang w:val="hr-HR"/>
        </w:rPr>
      </w:pPr>
    </w:p>
    <w:p w:rsidR="00444505" w:rsidP="009659CD" w:rsidRDefault="00444505">
      <w:pPr>
        <w:rPr>
          <w:lang w:val="hr-HR"/>
        </w:rPr>
      </w:pPr>
    </w:p>
    <w:p w:rsidR="00444505" w:rsidP="00444505" w:rsidRDefault="00444505">
      <w:pPr>
        <w:jc w:val="right"/>
        <w:rPr>
          <w:lang w:val="hr-HR"/>
        </w:rPr>
      </w:pPr>
      <w:r>
        <w:rPr>
          <w:lang w:val="hr-HR"/>
        </w:rPr>
        <w:t xml:space="preserve">Za točnost otpravka ovlašteni službenik: </w:t>
      </w:r>
    </w:p>
    <w:p w:rsidRPr="00B948CA" w:rsidR="00A004A8" w:rsidP="00444505" w:rsidRDefault="00444505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Ivana Golub</w:t>
      </w:r>
      <w:r w:rsidR="00A004A8">
        <w:rPr>
          <w:lang w:val="hr-HR"/>
        </w:rPr>
        <w:t xml:space="preserve"> </w:t>
      </w:r>
    </w:p>
    <w:sectPr w:rsidRPr="00B948CA" w:rsidR="00A004A8" w:rsidSect="00BC7931">
      <w:headerReference w:type="even" r:id="rId11"/>
      <w:headerReference w:type="default" r:id="rId12"/>
      <w:pgSz w:w="11907" w:h="16840" w:code="9"/>
      <w:pgMar w:top="1140" w:right="1225" w:bottom="295" w:left="1225" w:header="720" w:footer="72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2A13" w:rsidRDefault="004F2A13">
      <w:r>
        <w:separator/>
      </w:r>
    </w:p>
  </w:endnote>
  <w:endnote w:type="continuationSeparator" w:id="0">
    <w:p w:rsidR="004F2A13" w:rsidRDefault="004F2A1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2A13" w:rsidRDefault="004F2A13">
      <w:r>
        <w:separator/>
      </w:r>
    </w:p>
  </w:footnote>
  <w:footnote w:type="continuationSeparator" w:id="0">
    <w:p w:rsidR="004F2A13" w:rsidRDefault="004F2A1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B7D3D" w:rsidRDefault="003B7D3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C7931">
      <w:rPr>
        <w:rStyle w:val="Brojstranice"/>
      </w:rPr>
      <w:t>-</w:t>
    </w:r>
    <w:r w:rsidR="009659CD">
      <w:rPr>
        <w:rStyle w:val="Brojstranice"/>
      </w:rPr>
      <w:t>6</w:t>
    </w:r>
    <w:r w:rsidR="00D91585">
      <w:rPr>
        <w:rStyle w:val="Brojstranice"/>
      </w:rPr>
      <w:t>9</w:t>
    </w:r>
    <w:r w:rsidR="009659CD">
      <w:rPr>
        <w:rStyle w:val="Brojstranice"/>
      </w:rPr>
      <w:t>/2018-3</w:t>
    </w:r>
    <w:r w:rsidR="00D91585">
      <w:rPr>
        <w:rStyle w:val="Brojstranice"/>
      </w:rPr>
      <w:t>9</w:t>
    </w:r>
  </w:p>
  <w:p w:rsidR="003B7D3D" w:rsidRDefault="003B7D3D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2698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="003B7D3D" w:rsidRDefault="003B7D3D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16397"/>
    <w:multiLevelType w:val="hybridMultilevel"/>
    <w:tmpl w:val="E312DE48"/>
    <w:lvl w:ilvl="0" w:tplc="7DBC0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15349D"/>
    <w:multiLevelType w:val="hybridMultilevel"/>
    <w:tmpl w:val="33D279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13"/>
    <w:rsid w:val="00035D45"/>
    <w:rsid w:val="00071F08"/>
    <w:rsid w:val="00090568"/>
    <w:rsid w:val="000B2B17"/>
    <w:rsid w:val="000C680B"/>
    <w:rsid w:val="0025598E"/>
    <w:rsid w:val="00277DCE"/>
    <w:rsid w:val="00290331"/>
    <w:rsid w:val="002B410F"/>
    <w:rsid w:val="002D1C7A"/>
    <w:rsid w:val="002E485F"/>
    <w:rsid w:val="002F631D"/>
    <w:rsid w:val="00337D0A"/>
    <w:rsid w:val="00344DF1"/>
    <w:rsid w:val="003A55EF"/>
    <w:rsid w:val="003B7D3D"/>
    <w:rsid w:val="00400A8D"/>
    <w:rsid w:val="004177EC"/>
    <w:rsid w:val="00426965"/>
    <w:rsid w:val="00444505"/>
    <w:rsid w:val="004553CE"/>
    <w:rsid w:val="004D174C"/>
    <w:rsid w:val="004E12F4"/>
    <w:rsid w:val="004F2A13"/>
    <w:rsid w:val="00532FED"/>
    <w:rsid w:val="0056043F"/>
    <w:rsid w:val="00570FDE"/>
    <w:rsid w:val="005979D3"/>
    <w:rsid w:val="005E6D18"/>
    <w:rsid w:val="005F0A52"/>
    <w:rsid w:val="005F0F87"/>
    <w:rsid w:val="00610AB5"/>
    <w:rsid w:val="00691035"/>
    <w:rsid w:val="00696B18"/>
    <w:rsid w:val="006A0944"/>
    <w:rsid w:val="006A1805"/>
    <w:rsid w:val="006F169F"/>
    <w:rsid w:val="007035E9"/>
    <w:rsid w:val="0074061C"/>
    <w:rsid w:val="00763B64"/>
    <w:rsid w:val="00764A08"/>
    <w:rsid w:val="007915A8"/>
    <w:rsid w:val="00793F3D"/>
    <w:rsid w:val="007B3B9C"/>
    <w:rsid w:val="007C4727"/>
    <w:rsid w:val="007E1DFC"/>
    <w:rsid w:val="007F790B"/>
    <w:rsid w:val="00822154"/>
    <w:rsid w:val="008456A1"/>
    <w:rsid w:val="008A507D"/>
    <w:rsid w:val="008C0D81"/>
    <w:rsid w:val="00924DC5"/>
    <w:rsid w:val="00931E87"/>
    <w:rsid w:val="009659CD"/>
    <w:rsid w:val="00997F21"/>
    <w:rsid w:val="009B1113"/>
    <w:rsid w:val="009B22EC"/>
    <w:rsid w:val="00A004A8"/>
    <w:rsid w:val="00A638E9"/>
    <w:rsid w:val="00A7168D"/>
    <w:rsid w:val="00A83B98"/>
    <w:rsid w:val="00A8617D"/>
    <w:rsid w:val="00B35395"/>
    <w:rsid w:val="00B40822"/>
    <w:rsid w:val="00B83963"/>
    <w:rsid w:val="00B9345F"/>
    <w:rsid w:val="00B948CA"/>
    <w:rsid w:val="00BB1B37"/>
    <w:rsid w:val="00BB2698"/>
    <w:rsid w:val="00BB5EF2"/>
    <w:rsid w:val="00BB7A2D"/>
    <w:rsid w:val="00BC38E9"/>
    <w:rsid w:val="00BC7931"/>
    <w:rsid w:val="00BE088D"/>
    <w:rsid w:val="00C04106"/>
    <w:rsid w:val="00C12CD9"/>
    <w:rsid w:val="00C3332A"/>
    <w:rsid w:val="00C6737F"/>
    <w:rsid w:val="00C739D4"/>
    <w:rsid w:val="00CD732D"/>
    <w:rsid w:val="00CF3D91"/>
    <w:rsid w:val="00D11E87"/>
    <w:rsid w:val="00D56F6C"/>
    <w:rsid w:val="00D91585"/>
    <w:rsid w:val="00D94A82"/>
    <w:rsid w:val="00D95883"/>
    <w:rsid w:val="00DF1A6F"/>
    <w:rsid w:val="00E10AED"/>
    <w:rsid w:val="00E47DC4"/>
    <w:rsid w:val="00F56751"/>
    <w:rsid w:val="00F70914"/>
    <w:rsid w:val="00F9402B"/>
    <w:rsid w:val="00FD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ind w:left="5760" w:firstLine="720"/>
      <w:outlineLvl w:val="3"/>
    </w:pPr>
    <w:rPr>
      <w:b/>
      <w:i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Odlomakpopisa">
    <w:name w:val="List Paragraph"/>
    <w:basedOn w:val="Normal"/>
    <w:uiPriority w:val="34"/>
    <w:qFormat/>
    <w:rsid w:val="00BB7A2D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B8396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83963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D11E8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11E8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11E8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11E8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11E8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11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E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E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E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E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1918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5456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siječnja 2020.</izvorni_sadrzaj>
    <derivirana_varijabla naziv="DomainObject.DatumDonosenjaOdluke_1">15.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12342</izvorni_sadrzaj>
    <derivirana_varijabla naziv="DomainObject.Predmet.Broj_1">12342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2019.</izvorni_sadrzaj>
    <derivirana_varijabla naziv="DomainObject.Predmet.DatumOsnivanja_1">25.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Sp-12342/2019</izvorni_sadrzaj>
    <derivirana_varijabla naziv="DomainObject.Predmet.OznakaBroj_1">Sp-12342/2019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Alija Mulalić</izvorni_sadrzaj>
    <derivirana_varijabla naziv="DomainObject.Predmet.StrankaFormated_1">  Alija Mulalić</derivirana_varijabla>
  </DomainObject.Predmet.StrankaFormated>
  <DomainObject.Predmet.StrankaFormatedOIB>
    <izvorni_sadrzaj>  Alija Mulalić, OIB 09904026584</izvorni_sadrzaj>
    <derivirana_varijabla naziv="DomainObject.Predmet.StrankaFormatedOIB_1">  Alija Mulalić, OIB 09904026584</derivirana_varijabla>
  </DomainObject.Predmet.StrankaFormatedOIB>
  <DomainObject.Predmet.StrankaFormatedWithAdress>
    <izvorni_sadrzaj> Alija Mulalić, Žitnjak Martinci 11, 10000 Zagreb</izvorni_sadrzaj>
    <derivirana_varijabla naziv="DomainObject.Predmet.StrankaFormatedWithAdress_1"> Alija Mulalić, Žitnjak Martinci 11, 10000 Zagreb</derivirana_varijabla>
  </DomainObject.Predmet.StrankaFormatedWithAdress>
  <DomainObject.Predmet.StrankaFormatedWithAdressOIB>
    <izvorni_sadrzaj> Alija Mulalić, OIB 09904026584, Žitnjak Martinci 11, 10000 Zagreb</izvorni_sadrzaj>
    <derivirana_varijabla naziv="DomainObject.Predmet.StrankaFormatedWithAdressOIB_1"> Alija Mulalić, OIB 09904026584, Žitnjak Martinci 11, 10000 Zagreb</derivirana_varijabla>
  </DomainObject.Predmet.StrankaFormatedWithAdressOIB>
  <DomainObject.Predmet.StrankaWithAdress>
    <izvorni_sadrzaj>Alija Mulalić Žitnjak Martinci 11,10000 Zagreb</izvorni_sadrzaj>
    <derivirana_varijabla naziv="DomainObject.Predmet.StrankaWithAdress_1">Alija Mulalić Žitnjak Martinci 11,10000 Zagreb</derivirana_varijabla>
  </DomainObject.Predmet.StrankaWithAdress>
  <DomainObject.Predmet.StrankaWithAdressOIB>
    <izvorni_sadrzaj>Alija Mulalić, OIB 09904026584, Žitnjak Martinci 11,10000 Zagreb</izvorni_sadrzaj>
    <derivirana_varijabla naziv="DomainObject.Predmet.StrankaWithAdressOIB_1">Alija Mulalić, OIB 09904026584, Žitnjak Martinci 11,10000 Zagreb</derivirana_varijabla>
  </DomainObject.Predmet.StrankaWithAdressOIB>
  <DomainObject.Predmet.StrankaNazivFormated>
    <izvorni_sadrzaj>Alija Mulalić</izvorni_sadrzaj>
    <derivirana_varijabla naziv="DomainObject.Predmet.StrankaNazivFormated_1">Alija Mulalić</derivirana_varijabla>
  </DomainObject.Predmet.StrankaNazivFormated>
  <DomainObject.Predmet.StrankaNazivFormatedOIB>
    <izvorni_sadrzaj>Alija Mulalić, OIB 09904026584</izvorni_sadrzaj>
    <derivirana_varijabla naziv="DomainObject.Predmet.StrankaNazivFormatedOIB_1">Alija Mulalić, OIB 09904026584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Alija Mulalić</item>
    </izvorni_sadrzaj>
    <derivirana_varijabla naziv="DomainObject.Predmet.StrankaListFormated_1">
      <item>Alija Mulalić</item>
    </derivirana_varijabla>
  </DomainObject.Predmet.StrankaListFormated>
  <DomainObject.Predmet.StrankaListFormatedOIB>
    <izvorni_sadrzaj>
      <item>Alija Mulalić, OIB 09904026584</item>
    </izvorni_sadrzaj>
    <derivirana_varijabla naziv="DomainObject.Predmet.StrankaListFormatedOIB_1">
      <item>Alija Mulalić, OIB 09904026584</item>
    </derivirana_varijabla>
  </DomainObject.Predmet.StrankaListFormatedOIB>
  <DomainObject.Predmet.StrankaListFormatedWithAdress>
    <izvorni_sadrzaj>
      <item>Alija Mulalić, Žitnjak Martinci 11, 10000 Zagreb</item>
    </izvorni_sadrzaj>
    <derivirana_varijabla naziv="DomainObject.Predmet.StrankaListFormatedWithAdress_1">
      <item>Alija Mulalić, Žitnjak Martinci 11, 10000 Zagreb</item>
    </derivirana_varijabla>
  </DomainObject.Predmet.StrankaListFormatedWithAdress>
  <DomainObject.Predmet.StrankaListFormatedWithAdressOIB>
    <izvorni_sadrzaj>
      <item>Alija Mulalić, OIB 09904026584, Žitnjak Martinci 11, 10000 Zagreb</item>
    </izvorni_sadrzaj>
    <derivirana_varijabla naziv="DomainObject.Predmet.StrankaListFormatedWithAdressOIB_1">
      <item>Alija Mulalić, OIB 09904026584, Žitnjak Martinci 11, 10000 Zagreb</item>
    </derivirana_varijabla>
  </DomainObject.Predmet.StrankaListFormatedWithAdressOIB>
  <DomainObject.Predmet.StrankaListNazivFormated>
    <izvorni_sadrzaj>
      <item>Alija Mulalić</item>
    </izvorni_sadrzaj>
    <derivirana_varijabla naziv="DomainObject.Predmet.StrankaListNazivFormated_1">
      <item>Alija Mulalić</item>
    </derivirana_varijabla>
  </DomainObject.Predmet.StrankaListNazivFormated>
  <DomainObject.Predmet.StrankaListNazivFormatedOIB>
    <izvorni_sadrzaj>
      <item>Alija Mulalić, OIB 09904026584</item>
    </izvorni_sadrzaj>
    <derivirana_varijabla naziv="DomainObject.Predmet.StrankaListNazivFormatedOIB_1">
      <item>Alija Mulalić, OIB 09904026584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A1 Hrvatska d.o.o.</item>
    </izvorni_sadrzaj>
    <derivirana_varijabla naziv="DomainObject.Predmet.OstaliListFormated_1">
      <item>A1 Hrvatska d.o.o.</item>
    </derivirana_varijabla>
  </DomainObject.Predmet.OstaliListFormated>
  <DomainObject.Predmet.OstaliListFormatedOIB>
    <izvorni_sadrzaj>
      <item>A1 Hrvatska d.o.o.</item>
    </izvorni_sadrzaj>
    <derivirana_varijabla naziv="DomainObject.Predmet.OstaliListFormatedOIB_1">
      <item>A1 Hrvatska d.o.o.</item>
    </derivirana_varijabla>
  </DomainObject.Predmet.OstaliListFormatedOIB>
  <DomainObject.Predmet.OstaliListFormatedWithAdress>
    <izvorni_sadrzaj>
      <item>A1 Hrvatska d.o.o., -, 10000 Zagreb</item>
    </izvorni_sadrzaj>
    <derivirana_varijabla naziv="DomainObject.Predmet.OstaliListFormatedWithAdress_1">
      <item>A1 Hrvatska d.o.o., -, 10000 Zagreb</item>
    </derivirana_varijabla>
  </DomainObject.Predmet.OstaliListFormatedWithAdress>
  <DomainObject.Predmet.OstaliListFormatedWithAdressOIB>
    <izvorni_sadrzaj>
      <item>A1 Hrvatska d.o.o., -, 10000 Zagreb</item>
    </izvorni_sadrzaj>
    <derivirana_varijabla naziv="DomainObject.Predmet.OstaliListFormatedWithAdressOIB_1">
      <item>A1 Hrvatska d.o.o., -, 10000 Zagreb</item>
    </derivirana_varijabla>
  </DomainObject.Predmet.OstaliListFormatedWithAdressOIB>
  <DomainObject.Predmet.OstaliListNazivFormated>
    <izvorni_sadrzaj>
      <item>A1 Hrvatska d.o.o.</item>
    </izvorni_sadrzaj>
    <derivirana_varijabla naziv="DomainObject.Predmet.OstaliListNazivFormated_1">
      <item>A1 Hrvatska d.o.o.</item>
    </derivirana_varijabla>
  </DomainObject.Predmet.OstaliListNazivFormated>
  <DomainObject.Predmet.OstaliListNazivFormatedOIB>
    <izvorni_sadrzaj>
      <item>A1 Hrvatska d.o.o.</item>
    </izvorni_sadrzaj>
    <derivirana_varijabla naziv="DomainObject.Predmet.OstaliListNazivFormatedOIB_1">
      <item>A1 Hrvatska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siječnja 2020.</izvorni_sadrzaj>
    <derivirana_varijabla naziv="DomainObject.Datum_1">15.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Alija Mulalić</izvorni_sadrzaj>
    <derivirana_varijabla naziv="DomainObject.Predmet.StrankaIDrugi_1">Alija Mulalić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Alija Mulalić, OIB 09904026584, Žitnjak Martinci 11, 10000 Zagreb</izvorni_sadrzaj>
    <derivirana_varijabla naziv="DomainObject.Predmet.StrankaIDrugiAdressOIB_1">Alija Mulalić, OIB 09904026584, Žitnjak Martinci 11,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Alija Mulalić</item>
      <item>A1 Hrvatska d.o.o.</item>
    </izvorni_sadrzaj>
    <derivirana_varijabla naziv="DomainObject.Predmet.SudioniciListNaziv_1">
      <item>Alija Mulalić</item>
      <item>A1 Hrvatska d.o.o.</item>
    </derivirana_varijabla>
  </DomainObject.Predmet.SudioniciListNaziv>
  <DomainObject.Predmet.SudioniciListAdressOIB>
    <izvorni_sadrzaj>
      <item>Alija Mulalić, OIB 09904026584, Žitnjak Martinci 11,10000 Zagreb</item>
      <item>A1 Hrvatska d.o.o., -,10000 Zagreb</item>
    </izvorni_sadrzaj>
    <derivirana_varijabla naziv="DomainObject.Predmet.SudioniciListAdressOIB_1">
      <item>Alija Mulalić, OIB 09904026584, Žitnjak Martinci 11,10000 Zagreb</item>
      <item>A1 Hrvatska d.o.o., -,10000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09904026584</item>
      <item>, OIB null</item>
    </izvorni_sadrzaj>
    <derivirana_varijabla naziv="DomainObject.Predmet.SudioniciListNazivOIB_1">
      <item>, OIB 09904026584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listopada 2019.</izvorni_sadrzaj>
    <derivirana_varijabla naziv="DomainObject.PredzadnjaOdlukaIzPredmeta.DatumDonosenjaOdluke_1">30. listopada 2019.</derivirana_varijabla>
  </DomainObject.PredzadnjaOdlukaIzPredmeta.DatumDonosenjaOdluke>
  <DomainObject.PredzadnjaOdlukaIzPredmeta.Oznaka>
    <izvorni_sadrzaj>Sp-12342/2019-10</izvorni_sadrzaj>
    <derivirana_varijabla naziv="DomainObject.PredzadnjaOdlukaIzPredmeta.Oznaka_1">Sp-12342/2019-10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listopada 2019.</izvorni_sadrzaj>
    <derivirana_varijabla naziv="DomainObject.Predmet.DatumPocetkaProcesa_1">24.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554C8-C6DC-4A9A-A049-908C098F8EF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1</properties:Pages>
  <properties:Words>268</properties:Words>
  <properties:Characters>1335</properties:Characters>
  <properties:Lines>51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2020-01-15T11:56:00Z</dcterms:created>
  <dc:creator>Ana Lovrinov</dc:creator>
  <cp:lastModifiedBy>Ivana Golub</cp:lastModifiedBy>
  <cp:lastPrinted>2020-01-15T12:00:00Z</cp:lastPrinted>
  <dcterms:modified xmlns:xsi="http://www.w3.org/2001/XMLSchema-instance" xsi:type="dcterms:W3CDTF">2020-01-15T12:02:00Z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odbačen zahtjev/prijedlog (sp.12342.19.odbačaj.nema.popisa.obveza.i.plan.ispunjenja.doc.docx)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